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CE" w:rsidRDefault="00620DCE">
      <w:pPr>
        <w:pStyle w:val="BodyText"/>
        <w:ind w:left="3678"/>
        <w:rPr>
          <w:rFonts w:ascii="Times New Roman"/>
          <w:b w:val="0"/>
          <w:sz w:val="20"/>
        </w:rPr>
      </w:pPr>
    </w:p>
    <w:p w:rsidR="00620DCE" w:rsidRDefault="00620DCE">
      <w:pPr>
        <w:pStyle w:val="BodyText"/>
        <w:rPr>
          <w:rFonts w:ascii="Times New Roman"/>
          <w:b w:val="0"/>
          <w:sz w:val="20"/>
        </w:rPr>
      </w:pPr>
    </w:p>
    <w:p w:rsidR="00620DCE" w:rsidRDefault="00620DCE">
      <w:pPr>
        <w:pStyle w:val="BodyText"/>
        <w:spacing w:before="6"/>
        <w:rPr>
          <w:rFonts w:ascii="Times New Roman"/>
          <w:b w:val="0"/>
          <w:sz w:val="18"/>
        </w:rPr>
      </w:pPr>
    </w:p>
    <w:p w:rsidR="00620DCE" w:rsidRPr="00C1085D" w:rsidRDefault="00B40E96">
      <w:pPr>
        <w:pStyle w:val="BodyText"/>
        <w:tabs>
          <w:tab w:val="left" w:pos="2569"/>
          <w:tab w:val="left" w:pos="6874"/>
        </w:tabs>
        <w:spacing w:before="69"/>
        <w:ind w:left="107"/>
        <w:rPr>
          <w:rFonts w:ascii="Times New Roman" w:hAnsi="Times New Roman" w:cs="Times New Roman"/>
          <w:sz w:val="20"/>
          <w:szCs w:val="20"/>
        </w:rPr>
      </w:pPr>
      <w:r>
        <w:rPr>
          <w:color w:val="FFFFFF"/>
          <w:w w:val="103"/>
          <w:shd w:val="clear" w:color="auto" w:fill="000000"/>
        </w:rPr>
        <w:t xml:space="preserve"> </w:t>
      </w:r>
      <w:bookmarkStart w:id="0" w:name="_GoBack"/>
      <w:r w:rsidRPr="00C1085D">
        <w:rPr>
          <w:rFonts w:ascii="Times New Roman" w:hAnsi="Times New Roman" w:cs="Times New Roman"/>
          <w:color w:val="FFFFFF"/>
          <w:sz w:val="20"/>
          <w:szCs w:val="20"/>
          <w:shd w:val="clear" w:color="auto" w:fill="000000"/>
        </w:rPr>
        <w:tab/>
      </w:r>
      <w:r w:rsidRPr="00C1085D">
        <w:rPr>
          <w:rFonts w:ascii="Times New Roman" w:hAnsi="Times New Roman" w:cs="Times New Roman"/>
          <w:color w:val="FFFFFF"/>
          <w:spacing w:val="-1"/>
          <w:w w:val="105"/>
          <w:sz w:val="20"/>
          <w:szCs w:val="20"/>
          <w:shd w:val="clear" w:color="auto" w:fill="000000"/>
        </w:rPr>
        <w:t>Solid</w:t>
      </w:r>
      <w:r w:rsidRPr="00C1085D">
        <w:rPr>
          <w:rFonts w:ascii="Times New Roman" w:hAnsi="Times New Roman" w:cs="Times New Roman"/>
          <w:color w:val="FFFFFF"/>
          <w:spacing w:val="-7"/>
          <w:w w:val="105"/>
          <w:sz w:val="20"/>
          <w:szCs w:val="20"/>
          <w:shd w:val="clear" w:color="auto" w:fill="000000"/>
        </w:rPr>
        <w:t xml:space="preserve"> </w:t>
      </w:r>
      <w:r w:rsidRPr="00C1085D">
        <w:rPr>
          <w:rFonts w:ascii="Times New Roman" w:hAnsi="Times New Roman" w:cs="Times New Roman"/>
          <w:color w:val="FFFFFF"/>
          <w:spacing w:val="-1"/>
          <w:w w:val="105"/>
          <w:sz w:val="20"/>
          <w:szCs w:val="20"/>
          <w:shd w:val="clear" w:color="auto" w:fill="000000"/>
        </w:rPr>
        <w:t>lamparquet</w:t>
      </w:r>
      <w:r w:rsidRPr="00C1085D">
        <w:rPr>
          <w:rFonts w:ascii="Times New Roman" w:hAnsi="Times New Roman" w:cs="Times New Roman"/>
          <w:color w:val="FFFFFF"/>
          <w:spacing w:val="-8"/>
          <w:w w:val="105"/>
          <w:sz w:val="20"/>
          <w:szCs w:val="20"/>
          <w:shd w:val="clear" w:color="auto" w:fill="000000"/>
        </w:rPr>
        <w:t xml:space="preserve"> </w:t>
      </w:r>
      <w:r w:rsidRPr="00C1085D">
        <w:rPr>
          <w:rFonts w:ascii="Times New Roman" w:hAnsi="Times New Roman" w:cs="Times New Roman"/>
          <w:color w:val="FFFFFF"/>
          <w:spacing w:val="-1"/>
          <w:w w:val="105"/>
          <w:sz w:val="20"/>
          <w:szCs w:val="20"/>
          <w:shd w:val="clear" w:color="auto" w:fill="000000"/>
        </w:rPr>
        <w:t>flooring</w:t>
      </w:r>
      <w:r w:rsidRPr="00C1085D">
        <w:rPr>
          <w:rFonts w:ascii="Times New Roman" w:hAnsi="Times New Roman" w:cs="Times New Roman"/>
          <w:color w:val="FFFFFF"/>
          <w:spacing w:val="-1"/>
          <w:sz w:val="20"/>
          <w:szCs w:val="20"/>
          <w:shd w:val="clear" w:color="auto" w:fill="000000"/>
        </w:rPr>
        <w:tab/>
      </w:r>
    </w:p>
    <w:p w:rsidR="00620DCE" w:rsidRPr="00C1085D" w:rsidRDefault="00620DCE">
      <w:pPr>
        <w:spacing w:before="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092"/>
        <w:gridCol w:w="1424"/>
        <w:gridCol w:w="941"/>
      </w:tblGrid>
      <w:tr w:rsidR="00620DCE" w:rsidRPr="00C1085D">
        <w:trPr>
          <w:trHeight w:val="345"/>
        </w:trPr>
        <w:tc>
          <w:tcPr>
            <w:tcW w:w="1299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3"/>
              <w:ind w:left="25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Type</w:t>
            </w:r>
            <w:r w:rsidRPr="00C1085D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of Wood</w:t>
            </w:r>
          </w:p>
        </w:tc>
        <w:tc>
          <w:tcPr>
            <w:tcW w:w="3092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3"/>
              <w:ind w:left="1357" w:right="1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Origin</w:t>
            </w:r>
          </w:p>
        </w:tc>
        <w:tc>
          <w:tcPr>
            <w:tcW w:w="1424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3"/>
              <w:ind w:left="122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Scientific Name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0" w:line="158" w:lineRule="exact"/>
              <w:ind w:left="14" w:righ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Quantity</w:t>
            </w:r>
          </w:p>
          <w:p w:rsidR="00620DCE" w:rsidRPr="00C1085D" w:rsidRDefault="00B40E96">
            <w:pPr>
              <w:pStyle w:val="TableParagraph"/>
              <w:spacing w:before="21" w:line="145" w:lineRule="exact"/>
              <w:ind w:left="39" w:right="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Available</w:t>
            </w:r>
            <w:r w:rsidRPr="00C1085D">
              <w:rPr>
                <w:rFonts w:ascii="Times New Roman" w:hAnsi="Times New Roman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(m2)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Abiurana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All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Tropical</w:t>
            </w:r>
            <w:r w:rsidRPr="00C1085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areas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spacing w:before="74" w:line="141" w:lineRule="exact"/>
              <w:ind w:left="122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Pouteria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450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Ipe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Latin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spacing w:before="74" w:line="141" w:lineRule="exact"/>
              <w:ind w:left="93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Handroanthus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1 586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Tatajuba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Brazil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spacing w:before="74" w:line="141" w:lineRule="exact"/>
              <w:ind w:left="122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Bagassa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5 340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Massanranduba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Brazil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spacing w:before="74" w:line="141" w:lineRule="exact"/>
              <w:ind w:left="122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Paubrasilia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1 855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Tauari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South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(Amazon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Basin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area)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ind w:left="122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Couratari</w:t>
            </w:r>
            <w:r w:rsidRPr="00C1085D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Guianensis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1 030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Garápa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South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ind w:left="122" w:righ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Apuleia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leiocarpa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515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Cumaru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Northern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South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ind w:left="122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Dipteryx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odorata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151</w:t>
            </w:r>
          </w:p>
        </w:tc>
      </w:tr>
      <w:tr w:rsidR="00620DCE" w:rsidRPr="00C1085D">
        <w:trPr>
          <w:trHeight w:val="235"/>
        </w:trPr>
        <w:tc>
          <w:tcPr>
            <w:tcW w:w="5815" w:type="dxa"/>
            <w:gridSpan w:val="3"/>
            <w:shd w:val="clear" w:color="auto" w:fill="F1F1F1"/>
          </w:tcPr>
          <w:p w:rsidR="00620DCE" w:rsidRPr="00C1085D" w:rsidRDefault="00B40E96">
            <w:pPr>
              <w:pStyle w:val="TableParagraph"/>
              <w:spacing w:before="29"/>
              <w:ind w:right="1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TOTAL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B40E96">
            <w:pPr>
              <w:pStyle w:val="TableParagraph"/>
              <w:ind w:left="39" w:righ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10 927</w:t>
            </w:r>
          </w:p>
        </w:tc>
      </w:tr>
    </w:tbl>
    <w:p w:rsidR="00620DCE" w:rsidRPr="00C1085D" w:rsidRDefault="00620DCE">
      <w:pPr>
        <w:rPr>
          <w:rFonts w:ascii="Times New Roman" w:hAnsi="Times New Roman" w:cs="Times New Roman"/>
          <w:b/>
          <w:sz w:val="20"/>
          <w:szCs w:val="20"/>
        </w:rPr>
      </w:pPr>
    </w:p>
    <w:p w:rsidR="00620DCE" w:rsidRPr="00C1085D" w:rsidRDefault="00620DCE">
      <w:pPr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620DCE" w:rsidRPr="00C1085D" w:rsidRDefault="00B40E96">
      <w:pPr>
        <w:pStyle w:val="BodyText"/>
        <w:tabs>
          <w:tab w:val="left" w:pos="4168"/>
          <w:tab w:val="left" w:pos="9821"/>
        </w:tabs>
        <w:spacing w:before="1"/>
        <w:ind w:left="107"/>
        <w:rPr>
          <w:rFonts w:ascii="Times New Roman" w:hAnsi="Times New Roman" w:cs="Times New Roman"/>
          <w:sz w:val="20"/>
          <w:szCs w:val="20"/>
        </w:rPr>
      </w:pPr>
      <w:r w:rsidRPr="00C1085D">
        <w:rPr>
          <w:rFonts w:ascii="Times New Roman" w:hAnsi="Times New Roman" w:cs="Times New Roman"/>
          <w:color w:val="FFFFFF"/>
          <w:w w:val="103"/>
          <w:sz w:val="20"/>
          <w:szCs w:val="20"/>
          <w:shd w:val="clear" w:color="auto" w:fill="000000"/>
        </w:rPr>
        <w:t xml:space="preserve"> </w:t>
      </w:r>
      <w:r w:rsidRPr="00C1085D">
        <w:rPr>
          <w:rFonts w:ascii="Times New Roman" w:hAnsi="Times New Roman" w:cs="Times New Roman"/>
          <w:color w:val="FFFFFF"/>
          <w:sz w:val="20"/>
          <w:szCs w:val="20"/>
          <w:shd w:val="clear" w:color="auto" w:fill="000000"/>
        </w:rPr>
        <w:tab/>
      </w:r>
      <w:r w:rsidRPr="00C1085D">
        <w:rPr>
          <w:rFonts w:ascii="Times New Roman" w:hAnsi="Times New Roman" w:cs="Times New Roman"/>
          <w:color w:val="FFFFFF"/>
          <w:spacing w:val="-1"/>
          <w:w w:val="105"/>
          <w:sz w:val="20"/>
          <w:szCs w:val="20"/>
          <w:shd w:val="clear" w:color="auto" w:fill="000000"/>
        </w:rPr>
        <w:t>Floating</w:t>
      </w:r>
      <w:r w:rsidRPr="00C1085D">
        <w:rPr>
          <w:rFonts w:ascii="Times New Roman" w:hAnsi="Times New Roman" w:cs="Times New Roman"/>
          <w:color w:val="FFFFFF"/>
          <w:spacing w:val="-9"/>
          <w:w w:val="105"/>
          <w:sz w:val="20"/>
          <w:szCs w:val="20"/>
          <w:shd w:val="clear" w:color="auto" w:fill="000000"/>
        </w:rPr>
        <w:t xml:space="preserve"> </w:t>
      </w:r>
      <w:r w:rsidRPr="00C1085D">
        <w:rPr>
          <w:rFonts w:ascii="Times New Roman" w:hAnsi="Times New Roman" w:cs="Times New Roman"/>
          <w:color w:val="FFFFFF"/>
          <w:w w:val="105"/>
          <w:sz w:val="20"/>
          <w:szCs w:val="20"/>
          <w:shd w:val="clear" w:color="auto" w:fill="000000"/>
        </w:rPr>
        <w:t>wooden</w:t>
      </w:r>
      <w:r w:rsidRPr="00C1085D">
        <w:rPr>
          <w:rFonts w:ascii="Times New Roman" w:hAnsi="Times New Roman" w:cs="Times New Roman"/>
          <w:color w:val="FFFFFF"/>
          <w:spacing w:val="-8"/>
          <w:w w:val="105"/>
          <w:sz w:val="20"/>
          <w:szCs w:val="20"/>
          <w:shd w:val="clear" w:color="auto" w:fill="000000"/>
        </w:rPr>
        <w:t xml:space="preserve"> </w:t>
      </w:r>
      <w:r w:rsidRPr="00C1085D">
        <w:rPr>
          <w:rFonts w:ascii="Times New Roman" w:hAnsi="Times New Roman" w:cs="Times New Roman"/>
          <w:color w:val="FFFFFF"/>
          <w:w w:val="105"/>
          <w:sz w:val="20"/>
          <w:szCs w:val="20"/>
          <w:shd w:val="clear" w:color="auto" w:fill="000000"/>
        </w:rPr>
        <w:t>floor</w:t>
      </w:r>
      <w:r w:rsidRPr="00C1085D">
        <w:rPr>
          <w:rFonts w:ascii="Times New Roman" w:hAnsi="Times New Roman" w:cs="Times New Roman"/>
          <w:color w:val="FFFFFF"/>
          <w:sz w:val="20"/>
          <w:szCs w:val="20"/>
          <w:shd w:val="clear" w:color="auto" w:fill="000000"/>
        </w:rPr>
        <w:tab/>
      </w:r>
    </w:p>
    <w:p w:rsidR="00620DCE" w:rsidRPr="00C1085D" w:rsidRDefault="00620DC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3092"/>
        <w:gridCol w:w="1424"/>
        <w:gridCol w:w="941"/>
        <w:gridCol w:w="622"/>
        <w:gridCol w:w="623"/>
        <w:gridCol w:w="903"/>
        <w:gridCol w:w="802"/>
      </w:tblGrid>
      <w:tr w:rsidR="00620DCE" w:rsidRPr="00C1085D">
        <w:trPr>
          <w:trHeight w:val="525"/>
        </w:trPr>
        <w:tc>
          <w:tcPr>
            <w:tcW w:w="1299" w:type="dxa"/>
            <w:shd w:val="clear" w:color="auto" w:fill="F1F1F1"/>
          </w:tcPr>
          <w:p w:rsidR="00620DCE" w:rsidRPr="00C1085D" w:rsidRDefault="00620DCE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236" w:right="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Type</w:t>
            </w:r>
            <w:r w:rsidRPr="00C1085D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of Wood</w:t>
            </w:r>
          </w:p>
        </w:tc>
        <w:tc>
          <w:tcPr>
            <w:tcW w:w="3092" w:type="dxa"/>
            <w:shd w:val="clear" w:color="auto" w:fill="F1F1F1"/>
          </w:tcPr>
          <w:p w:rsidR="00620DCE" w:rsidRPr="00C1085D" w:rsidRDefault="00620DCE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1357" w:right="1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Origin</w:t>
            </w:r>
          </w:p>
        </w:tc>
        <w:tc>
          <w:tcPr>
            <w:tcW w:w="1424" w:type="dxa"/>
            <w:shd w:val="clear" w:color="auto" w:fill="F1F1F1"/>
          </w:tcPr>
          <w:p w:rsidR="00620DCE" w:rsidRPr="00C1085D" w:rsidRDefault="00620DCE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122" w:righ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Scientific Name</w:t>
            </w:r>
          </w:p>
        </w:tc>
        <w:tc>
          <w:tcPr>
            <w:tcW w:w="941" w:type="dxa"/>
            <w:shd w:val="clear" w:color="auto" w:fill="F1F1F1"/>
          </w:tcPr>
          <w:p w:rsidR="00620DCE" w:rsidRPr="00C1085D" w:rsidRDefault="00620DCE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39" w:righ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Nr.</w:t>
            </w:r>
            <w:r w:rsidRPr="00C1085D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8" w:line="271" w:lineRule="auto"/>
              <w:ind w:left="157" w:right="86" w:hanging="4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Length</w:t>
            </w:r>
            <w:r w:rsidRPr="00C1085D">
              <w:rPr>
                <w:rFonts w:ascii="Times New Roman" w:hAnsi="Times New Roman" w:cs="Times New Roman"/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(mm)</w:t>
            </w:r>
          </w:p>
        </w:tc>
        <w:tc>
          <w:tcPr>
            <w:tcW w:w="623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8" w:line="271" w:lineRule="auto"/>
              <w:ind w:left="157" w:right="103" w:hanging="2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Width</w:t>
            </w:r>
            <w:r w:rsidRPr="00C1085D">
              <w:rPr>
                <w:rFonts w:ascii="Times New Roman" w:hAnsi="Times New Roman" w:cs="Times New Roman"/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(mm)</w:t>
            </w:r>
          </w:p>
        </w:tc>
        <w:tc>
          <w:tcPr>
            <w:tcW w:w="903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8" w:line="271" w:lineRule="auto"/>
              <w:ind w:left="297" w:right="233" w:hanging="3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Height</w:t>
            </w:r>
            <w:r w:rsidRPr="00C1085D">
              <w:rPr>
                <w:rFonts w:ascii="Times New Roman" w:hAnsi="Times New Roman" w:cs="Times New Roman"/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(mm)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spacing w:before="9" w:line="271" w:lineRule="auto"/>
              <w:ind w:left="119" w:right="1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Quantity</w:t>
            </w:r>
            <w:r w:rsidRPr="00C1085D">
              <w:rPr>
                <w:rFonts w:ascii="Times New Roman" w:hAnsi="Times New Roman" w:cs="Times New Roman"/>
                <w:b/>
                <w:spacing w:val="-28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Available</w:t>
            </w:r>
          </w:p>
          <w:p w:rsidR="00620DCE" w:rsidRPr="00C1085D" w:rsidRDefault="00B40E96">
            <w:pPr>
              <w:pStyle w:val="TableParagraph"/>
              <w:spacing w:before="1" w:line="136" w:lineRule="exact"/>
              <w:ind w:left="119" w:righ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(m2)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 w:val="restart"/>
          </w:tcPr>
          <w:p w:rsidR="00620DCE" w:rsidRPr="00C1085D" w:rsidRDefault="00620DCE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236" w:right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Beech</w:t>
            </w:r>
          </w:p>
        </w:tc>
        <w:tc>
          <w:tcPr>
            <w:tcW w:w="3092" w:type="dxa"/>
            <w:vMerge w:val="restart"/>
          </w:tcPr>
          <w:p w:rsidR="00620DCE" w:rsidRPr="00C1085D" w:rsidRDefault="00620DCE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Europe,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Asia,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North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  <w:vMerge w:val="restart"/>
          </w:tcPr>
          <w:p w:rsidR="00620DCE" w:rsidRPr="00C1085D" w:rsidRDefault="00620DCE">
            <w:pPr>
              <w:pStyle w:val="TableParagraph"/>
              <w:spacing w:before="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0"/>
              <w:ind w:left="538" w:right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Fagus</w:t>
            </w: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140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471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180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10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347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07"/>
              <w:ind w:left="236" w:right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Jatoba</w:t>
            </w:r>
          </w:p>
        </w:tc>
        <w:tc>
          <w:tcPr>
            <w:tcW w:w="3092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07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Caribbean,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Central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America,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South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12"/>
              <w:ind w:left="15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Hymenaea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courbaril</w:t>
            </w: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188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162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188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652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170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3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65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</w:tcPr>
          <w:p w:rsidR="00620DCE" w:rsidRPr="00C1085D" w:rsidRDefault="00B40E96">
            <w:pPr>
              <w:pStyle w:val="TableParagraph"/>
              <w:ind w:left="235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Cherry</w:t>
            </w:r>
          </w:p>
        </w:tc>
        <w:tc>
          <w:tcPr>
            <w:tcW w:w="3092" w:type="dxa"/>
          </w:tcPr>
          <w:p w:rsidR="00620DCE" w:rsidRPr="00C1085D" w:rsidRDefault="00B40E96">
            <w:pPr>
              <w:pStyle w:val="TableParagraph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Europe,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West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Asia</w:t>
            </w:r>
            <w:r w:rsidRPr="00C1085D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and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North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Africa</w:t>
            </w:r>
          </w:p>
        </w:tc>
        <w:tc>
          <w:tcPr>
            <w:tcW w:w="1424" w:type="dxa"/>
          </w:tcPr>
          <w:p w:rsidR="00620DCE" w:rsidRPr="00C1085D" w:rsidRDefault="00B40E96">
            <w:pPr>
              <w:pStyle w:val="TableParagraph"/>
              <w:ind w:left="120" w:right="9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Prunus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avium</w:t>
            </w: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188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290</w:t>
            </w:r>
          </w:p>
        </w:tc>
      </w:tr>
      <w:tr w:rsidR="00620DCE" w:rsidRPr="00C1085D">
        <w:trPr>
          <w:trHeight w:val="235"/>
        </w:trPr>
        <w:tc>
          <w:tcPr>
            <w:tcW w:w="1299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07"/>
              <w:ind w:left="236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Oak</w:t>
            </w:r>
          </w:p>
        </w:tc>
        <w:tc>
          <w:tcPr>
            <w:tcW w:w="3092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07"/>
              <w:ind w:left="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North</w:t>
            </w:r>
            <w:r w:rsidRPr="00C1085D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America</w:t>
            </w:r>
          </w:p>
        </w:tc>
        <w:tc>
          <w:tcPr>
            <w:tcW w:w="1424" w:type="dxa"/>
            <w:vMerge w:val="restart"/>
          </w:tcPr>
          <w:p w:rsidR="00620DCE" w:rsidRPr="00C1085D" w:rsidRDefault="00620DCE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0DCE" w:rsidRPr="00C1085D" w:rsidRDefault="00B40E96">
            <w:pPr>
              <w:pStyle w:val="TableParagraph"/>
              <w:spacing w:before="107"/>
              <w:ind w:left="4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Quercus</w:t>
            </w: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Blades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188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3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70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140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3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97</w:t>
            </w:r>
          </w:p>
        </w:tc>
      </w:tr>
      <w:tr w:rsidR="00620DCE" w:rsidRPr="00C1085D">
        <w:trPr>
          <w:trHeight w:val="234"/>
        </w:trPr>
        <w:tc>
          <w:tcPr>
            <w:tcW w:w="1299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20DCE" w:rsidRPr="00C1085D" w:rsidRDefault="00620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620DCE" w:rsidRPr="00C1085D" w:rsidRDefault="00B40E96">
            <w:pPr>
              <w:pStyle w:val="TableParagraph"/>
              <w:ind w:left="39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  <w:r w:rsidRPr="00C1085D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Blade</w:t>
            </w:r>
          </w:p>
        </w:tc>
        <w:tc>
          <w:tcPr>
            <w:tcW w:w="622" w:type="dxa"/>
          </w:tcPr>
          <w:p w:rsidR="00620DCE" w:rsidRPr="00C1085D" w:rsidRDefault="00B40E96">
            <w:pPr>
              <w:pStyle w:val="TableParagraph"/>
              <w:ind w:left="142" w:right="116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2 200</w:t>
            </w:r>
          </w:p>
        </w:tc>
        <w:tc>
          <w:tcPr>
            <w:tcW w:w="623" w:type="dxa"/>
          </w:tcPr>
          <w:p w:rsidR="00620DCE" w:rsidRPr="00C1085D" w:rsidRDefault="00B40E96">
            <w:pPr>
              <w:pStyle w:val="TableParagraph"/>
              <w:ind w:left="192"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140</w:t>
            </w:r>
          </w:p>
        </w:tc>
        <w:tc>
          <w:tcPr>
            <w:tcW w:w="903" w:type="dxa"/>
          </w:tcPr>
          <w:p w:rsidR="00620DCE" w:rsidRPr="00C1085D" w:rsidRDefault="00B40E96">
            <w:pPr>
              <w:pStyle w:val="TableParagraph"/>
              <w:ind w:left="366" w:right="343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11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3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w w:val="105"/>
                <w:sz w:val="20"/>
                <w:szCs w:val="20"/>
              </w:rPr>
              <w:t>37</w:t>
            </w:r>
          </w:p>
        </w:tc>
      </w:tr>
      <w:tr w:rsidR="00620DCE" w:rsidRPr="00C1085D">
        <w:trPr>
          <w:trHeight w:val="234"/>
        </w:trPr>
        <w:tc>
          <w:tcPr>
            <w:tcW w:w="8904" w:type="dxa"/>
            <w:gridSpan w:val="7"/>
            <w:shd w:val="clear" w:color="auto" w:fill="F1F1F1"/>
          </w:tcPr>
          <w:p w:rsidR="00620DCE" w:rsidRPr="00C1085D" w:rsidRDefault="00B40E96">
            <w:pPr>
              <w:pStyle w:val="TableParagraph"/>
              <w:spacing w:before="28"/>
              <w:ind w:right="4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TOTAL</w:t>
            </w:r>
          </w:p>
        </w:tc>
        <w:tc>
          <w:tcPr>
            <w:tcW w:w="802" w:type="dxa"/>
            <w:shd w:val="clear" w:color="auto" w:fill="F1F1F1"/>
          </w:tcPr>
          <w:p w:rsidR="00620DCE" w:rsidRPr="00C1085D" w:rsidRDefault="00B40E96">
            <w:pPr>
              <w:pStyle w:val="TableParagraph"/>
              <w:ind w:right="22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85D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2 191</w:t>
            </w:r>
          </w:p>
        </w:tc>
      </w:tr>
      <w:bookmarkEnd w:id="0"/>
    </w:tbl>
    <w:p w:rsidR="00B40E96" w:rsidRDefault="00B40E96"/>
    <w:sectPr w:rsidR="00B40E96">
      <w:type w:val="continuous"/>
      <w:pgSz w:w="11910" w:h="16840"/>
      <w:pgMar w:top="15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0DCE"/>
    <w:rsid w:val="00620DCE"/>
    <w:rsid w:val="00B40E96"/>
    <w:rsid w:val="00C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DDADF-6958-42D0-B68A-A815D2D6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2023-02-03T11:22:00Z</dcterms:created>
  <dcterms:modified xsi:type="dcterms:W3CDTF">2023-02-03T11:24:00Z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2023-02-03T00:00:00Z</vt:filetime>
  </property>
</Properties>
</file>